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2F0FC"/>
  <w:body>
    <w:p w:rsidR="00B94ACF" w:rsidRPr="00B94ACF" w:rsidRDefault="008A66FF" w:rsidP="007B08C0">
      <w:pPr>
        <w:shd w:val="clear" w:color="auto" w:fill="FFFFFF"/>
        <w:spacing w:after="0" w:line="240" w:lineRule="auto"/>
        <w:jc w:val="center"/>
        <w:rPr>
          <w:rFonts w:ascii="Calibri" w:eastAsia="Times New Roman" w:hAnsi="Calibri" w:cs="Times New Roman"/>
          <w:color w:val="7030A0"/>
          <w:sz w:val="28"/>
          <w:szCs w:val="28"/>
          <w:lang w:eastAsia="ru-RU"/>
        </w:rPr>
      </w:pPr>
      <w:r>
        <w:rPr>
          <w:rFonts w:ascii="Times New Roman" w:eastAsia="Times New Roman" w:hAnsi="Times New Roman" w:cs="Times New Roman"/>
          <w:b/>
          <w:bCs/>
          <w:color w:val="7030A0"/>
          <w:sz w:val="28"/>
          <w:szCs w:val="28"/>
          <w:lang w:eastAsia="ru-RU"/>
        </w:rPr>
        <w:t>Классный час на тему «</w:t>
      </w:r>
      <w:r w:rsidR="007B08C0">
        <w:rPr>
          <w:rFonts w:ascii="Times New Roman" w:eastAsia="Times New Roman" w:hAnsi="Times New Roman" w:cs="Times New Roman"/>
          <w:b/>
          <w:bCs/>
          <w:color w:val="7030A0"/>
          <w:sz w:val="28"/>
          <w:szCs w:val="28"/>
          <w:lang w:eastAsia="ru-RU"/>
        </w:rPr>
        <w:t>Экстремизм</w:t>
      </w:r>
      <w:r w:rsidR="00B94ACF" w:rsidRPr="008060E4">
        <w:rPr>
          <w:rFonts w:ascii="Times New Roman" w:eastAsia="Times New Roman" w:hAnsi="Times New Roman" w:cs="Times New Roman"/>
          <w:b/>
          <w:bCs/>
          <w:color w:val="7030A0"/>
          <w:sz w:val="28"/>
          <w:szCs w:val="28"/>
          <w:lang w:eastAsia="ru-RU"/>
        </w:rPr>
        <w:t xml:space="preserve"> и терроризм</w:t>
      </w:r>
      <w:r>
        <w:rPr>
          <w:rFonts w:ascii="Times New Roman" w:eastAsia="Times New Roman" w:hAnsi="Times New Roman" w:cs="Times New Roman"/>
          <w:b/>
          <w:bCs/>
          <w:color w:val="7030A0"/>
          <w:sz w:val="28"/>
          <w:szCs w:val="28"/>
          <w:lang w:eastAsia="ru-RU"/>
        </w:rPr>
        <w:t>»</w:t>
      </w:r>
    </w:p>
    <w:p w:rsidR="00B94ACF" w:rsidRPr="00B94ACF" w:rsidRDefault="00B94ACF" w:rsidP="008060E4">
      <w:pPr>
        <w:shd w:val="clear" w:color="auto" w:fill="FFFFFF"/>
        <w:spacing w:after="0" w:line="240" w:lineRule="auto"/>
        <w:rPr>
          <w:rFonts w:ascii="Calibri" w:eastAsia="Times New Roman" w:hAnsi="Calibri" w:cs="Times New Roman"/>
          <w:color w:val="FF0000"/>
          <w:lang w:eastAsia="ru-RU"/>
        </w:rPr>
      </w:pPr>
      <w:r w:rsidRPr="008060E4">
        <w:rPr>
          <w:rFonts w:ascii="Arial" w:eastAsia="Times New Roman" w:hAnsi="Arial" w:cs="Arial"/>
          <w:b/>
          <w:bCs/>
          <w:color w:val="FF0000"/>
          <w:lang w:eastAsia="ru-RU"/>
        </w:rPr>
        <w:t>Цель:</w:t>
      </w:r>
    </w:p>
    <w:p w:rsidR="00B94ACF" w:rsidRPr="00B94ACF" w:rsidRDefault="008060E4" w:rsidP="008060E4">
      <w:pPr>
        <w:shd w:val="clear" w:color="auto" w:fill="FFFFFF"/>
        <w:spacing w:after="0" w:line="240" w:lineRule="auto"/>
        <w:rPr>
          <w:rFonts w:ascii="Calibri" w:eastAsia="Times New Roman" w:hAnsi="Calibri" w:cs="Times New Roman"/>
          <w:color w:val="000000"/>
          <w:lang w:eastAsia="ru-RU"/>
        </w:rPr>
      </w:pPr>
      <w:r>
        <w:rPr>
          <w:rFonts w:ascii="Arial" w:eastAsia="Times New Roman" w:hAnsi="Arial" w:cs="Arial"/>
          <w:noProof/>
          <w:color w:val="444444"/>
          <w:lang w:eastAsia="ru-RU"/>
        </w:rPr>
        <w:drawing>
          <wp:anchor distT="0" distB="0" distL="114300" distR="114300" simplePos="0" relativeHeight="251660288" behindDoc="0" locked="0" layoutInCell="1" allowOverlap="1">
            <wp:simplePos x="0" y="0"/>
            <wp:positionH relativeFrom="margin">
              <wp:posOffset>3493770</wp:posOffset>
            </wp:positionH>
            <wp:positionV relativeFrom="margin">
              <wp:posOffset>544195</wp:posOffset>
            </wp:positionV>
            <wp:extent cx="2814955" cy="1876425"/>
            <wp:effectExtent l="19050" t="0" r="4445" b="0"/>
            <wp:wrapSquare wrapText="bothSides"/>
            <wp:docPr id="6" name="Рисунок 1" descr="http://www.news-centre.ru/icon/news_img2/705x470/59085_1496914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s-centre.ru/icon/news_img2/705x470/59085_1496914289.jpg"/>
                    <pic:cNvPicPr>
                      <a:picLocks noChangeAspect="1" noChangeArrowheads="1"/>
                    </pic:cNvPicPr>
                  </pic:nvPicPr>
                  <pic:blipFill>
                    <a:blip r:embed="rId5" cstate="print"/>
                    <a:srcRect/>
                    <a:stretch>
                      <a:fillRect/>
                    </a:stretch>
                  </pic:blipFill>
                  <pic:spPr bwMode="auto">
                    <a:xfrm>
                      <a:off x="0" y="0"/>
                      <a:ext cx="2814955" cy="1876425"/>
                    </a:xfrm>
                    <a:prstGeom prst="rect">
                      <a:avLst/>
                    </a:prstGeom>
                    <a:noFill/>
                    <a:ln w="9525">
                      <a:noFill/>
                      <a:miter lim="800000"/>
                      <a:headEnd/>
                      <a:tailEnd/>
                    </a:ln>
                  </pic:spPr>
                </pic:pic>
              </a:graphicData>
            </a:graphic>
          </wp:anchor>
        </w:drawing>
      </w:r>
      <w:r w:rsidR="00B94ACF" w:rsidRPr="008060E4">
        <w:rPr>
          <w:rFonts w:ascii="Arial" w:eastAsia="Times New Roman" w:hAnsi="Arial" w:cs="Arial"/>
          <w:color w:val="444444"/>
          <w:lang w:eastAsia="ru-RU"/>
        </w:rPr>
        <w:t>1) объяснить сущность терроризма, его типы и цели; совершенствовать знания о терроризме; основы безопасности в ЧС; формировать общественного сознания и гражданскую позицию подрастающего поколения.</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2) определить, почему терроризм стал обыденным явлением российской действительности;</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3) способствовать воспитанию в детях толерантного отношения друг к другу и формировать  умение жить в мире с другими людьми;</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4) развивать самостоятельность суждений учащихся;</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5) дать представление о терроризме и экстремизме как о глобальной проблеме.</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 </w:t>
      </w:r>
    </w:p>
    <w:p w:rsidR="00B94ACF" w:rsidRPr="00B94ACF" w:rsidRDefault="00B94ACF" w:rsidP="008060E4">
      <w:pPr>
        <w:shd w:val="clear" w:color="auto" w:fill="FFFFFF"/>
        <w:spacing w:after="0" w:line="240" w:lineRule="auto"/>
        <w:rPr>
          <w:rFonts w:ascii="Calibri" w:eastAsia="Times New Roman" w:hAnsi="Calibri" w:cs="Times New Roman"/>
          <w:color w:val="FF0000"/>
          <w:lang w:eastAsia="ru-RU"/>
        </w:rPr>
      </w:pPr>
      <w:r w:rsidRPr="008060E4">
        <w:rPr>
          <w:rFonts w:ascii="Arial" w:eastAsia="Times New Roman" w:hAnsi="Arial" w:cs="Arial"/>
          <w:b/>
          <w:bCs/>
          <w:color w:val="FF0000"/>
          <w:lang w:eastAsia="ru-RU"/>
        </w:rPr>
        <w:t>Задачи:</w:t>
      </w:r>
    </w:p>
    <w:p w:rsidR="00B94ACF" w:rsidRPr="00B94ACF" w:rsidRDefault="00B94ACF" w:rsidP="008060E4">
      <w:pPr>
        <w:numPr>
          <w:ilvl w:val="0"/>
          <w:numId w:val="1"/>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Показать страшное «лицо» терроризма и ужасающие последствия этого явления;</w:t>
      </w:r>
    </w:p>
    <w:p w:rsidR="00B94ACF" w:rsidRPr="00B94ACF" w:rsidRDefault="00B94ACF" w:rsidP="008060E4">
      <w:pPr>
        <w:numPr>
          <w:ilvl w:val="0"/>
          <w:numId w:val="1"/>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Обсудить, возможны ли пути защиты от терроризма; убедиться, могут ли учащиеся ориентироваться в чрезвычайных обстоятельствах; продумать пути выхода из критических ситуаций, связанных с террористическими актами;</w:t>
      </w:r>
    </w:p>
    <w:p w:rsidR="00B94ACF" w:rsidRPr="00B94ACF" w:rsidRDefault="00B94ACF" w:rsidP="008060E4">
      <w:pPr>
        <w:numPr>
          <w:ilvl w:val="0"/>
          <w:numId w:val="1"/>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Развитие у учащихся навыков ведения дискуссии, обсуждения и анализа полученной информации; выработка умения делать выводы.</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 </w:t>
      </w:r>
    </w:p>
    <w:p w:rsidR="00B94ACF" w:rsidRPr="00B94ACF" w:rsidRDefault="00B94ACF" w:rsidP="008060E4">
      <w:pPr>
        <w:shd w:val="clear" w:color="auto" w:fill="FFFFFF"/>
        <w:spacing w:after="0" w:line="240" w:lineRule="auto"/>
        <w:rPr>
          <w:rFonts w:ascii="Calibri" w:eastAsia="Times New Roman" w:hAnsi="Calibri" w:cs="Times New Roman"/>
          <w:color w:val="FF0000"/>
          <w:lang w:eastAsia="ru-RU"/>
        </w:rPr>
      </w:pPr>
      <w:r w:rsidRPr="008060E4">
        <w:rPr>
          <w:rFonts w:ascii="Arial" w:eastAsia="Times New Roman" w:hAnsi="Arial" w:cs="Arial"/>
          <w:b/>
          <w:bCs/>
          <w:color w:val="FF0000"/>
          <w:lang w:eastAsia="ru-RU"/>
        </w:rPr>
        <w:t>В итоге урока у учащихся должны сложиться следующие знания, умения, навыки:</w:t>
      </w:r>
    </w:p>
    <w:p w:rsidR="00B94ACF" w:rsidRPr="00B94ACF" w:rsidRDefault="00B94ACF" w:rsidP="008060E4">
      <w:pPr>
        <w:numPr>
          <w:ilvl w:val="0"/>
          <w:numId w:val="2"/>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Знать, что такое «терроризм», «террористический акт», «глобальная проблема»; какие причины порождают терроризм, виды террористических актов, как можно уберечься от них;</w:t>
      </w:r>
    </w:p>
    <w:p w:rsidR="00B94ACF" w:rsidRPr="00B94ACF" w:rsidRDefault="00B94ACF" w:rsidP="008060E4">
      <w:pPr>
        <w:numPr>
          <w:ilvl w:val="0"/>
          <w:numId w:val="2"/>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 xml:space="preserve">Понимать, что Россия оказалась в центре внимания террористических </w:t>
      </w:r>
      <w:proofErr w:type="gramStart"/>
      <w:r w:rsidRPr="008060E4">
        <w:rPr>
          <w:rFonts w:ascii="Arial" w:eastAsia="Times New Roman" w:hAnsi="Arial" w:cs="Arial"/>
          <w:color w:val="444444"/>
          <w:lang w:eastAsia="ru-RU"/>
        </w:rPr>
        <w:t>групп</w:t>
      </w:r>
      <w:proofErr w:type="gramEnd"/>
      <w:r w:rsidRPr="008060E4">
        <w:rPr>
          <w:rFonts w:ascii="Arial" w:eastAsia="Times New Roman" w:hAnsi="Arial" w:cs="Arial"/>
          <w:color w:val="444444"/>
          <w:lang w:eastAsia="ru-RU"/>
        </w:rPr>
        <w:t xml:space="preserve"> и </w:t>
      </w:r>
      <w:proofErr w:type="gramStart"/>
      <w:r w:rsidRPr="008060E4">
        <w:rPr>
          <w:rFonts w:ascii="Arial" w:eastAsia="Times New Roman" w:hAnsi="Arial" w:cs="Arial"/>
          <w:color w:val="444444"/>
          <w:lang w:eastAsia="ru-RU"/>
        </w:rPr>
        <w:t>какую</w:t>
      </w:r>
      <w:proofErr w:type="gramEnd"/>
      <w:r w:rsidRPr="008060E4">
        <w:rPr>
          <w:rFonts w:ascii="Arial" w:eastAsia="Times New Roman" w:hAnsi="Arial" w:cs="Arial"/>
          <w:color w:val="444444"/>
          <w:lang w:eastAsia="ru-RU"/>
        </w:rPr>
        <w:t xml:space="preserve"> лепту вносит наша страна в решение этой проблемы на мировом уровне;</w:t>
      </w:r>
    </w:p>
    <w:p w:rsidR="00B94ACF" w:rsidRPr="00B94ACF" w:rsidRDefault="00B94ACF" w:rsidP="008060E4">
      <w:pPr>
        <w:numPr>
          <w:ilvl w:val="0"/>
          <w:numId w:val="2"/>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 xml:space="preserve">Представлять страшное «лицо» терроризма, аргументировано ответить на вопросы: возможно ли решение этой </w:t>
      </w:r>
      <w:proofErr w:type="gramStart"/>
      <w:r w:rsidRPr="008060E4">
        <w:rPr>
          <w:rFonts w:ascii="Arial" w:eastAsia="Times New Roman" w:hAnsi="Arial" w:cs="Arial"/>
          <w:color w:val="444444"/>
          <w:lang w:eastAsia="ru-RU"/>
        </w:rPr>
        <w:t>проблемы</w:t>
      </w:r>
      <w:proofErr w:type="gramEnd"/>
      <w:r w:rsidRPr="008060E4">
        <w:rPr>
          <w:rFonts w:ascii="Arial" w:eastAsia="Times New Roman" w:hAnsi="Arial" w:cs="Arial"/>
          <w:color w:val="444444"/>
          <w:lang w:eastAsia="ru-RU"/>
        </w:rPr>
        <w:t xml:space="preserve"> и </w:t>
      </w:r>
      <w:proofErr w:type="gramStart"/>
      <w:r w:rsidRPr="008060E4">
        <w:rPr>
          <w:rFonts w:ascii="Arial" w:eastAsia="Times New Roman" w:hAnsi="Arial" w:cs="Arial"/>
          <w:color w:val="444444"/>
          <w:lang w:eastAsia="ru-RU"/>
        </w:rPr>
        <w:t>какую</w:t>
      </w:r>
      <w:proofErr w:type="gramEnd"/>
      <w:r w:rsidRPr="008060E4">
        <w:rPr>
          <w:rFonts w:ascii="Arial" w:eastAsia="Times New Roman" w:hAnsi="Arial" w:cs="Arial"/>
          <w:color w:val="444444"/>
          <w:lang w:eastAsia="ru-RU"/>
        </w:rPr>
        <w:t xml:space="preserve"> роль при этом должно сыграть государство.</w:t>
      </w:r>
    </w:p>
    <w:p w:rsidR="00B94ACF" w:rsidRPr="00B94ACF" w:rsidRDefault="00B94ACF" w:rsidP="008060E4">
      <w:pPr>
        <w:numPr>
          <w:ilvl w:val="0"/>
          <w:numId w:val="2"/>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 </w:t>
      </w:r>
    </w:p>
    <w:p w:rsidR="00B94ACF" w:rsidRPr="00B94ACF" w:rsidRDefault="00B94ACF" w:rsidP="008060E4">
      <w:pPr>
        <w:shd w:val="clear" w:color="auto" w:fill="FFFFFF"/>
        <w:spacing w:after="0" w:line="240" w:lineRule="auto"/>
        <w:rPr>
          <w:rFonts w:ascii="Calibri" w:eastAsia="Times New Roman" w:hAnsi="Calibri" w:cs="Times New Roman"/>
          <w:color w:val="FF0000"/>
          <w:lang w:eastAsia="ru-RU"/>
        </w:rPr>
      </w:pPr>
      <w:r w:rsidRPr="008060E4">
        <w:rPr>
          <w:rFonts w:ascii="Arial" w:eastAsia="Times New Roman" w:hAnsi="Arial" w:cs="Arial"/>
          <w:b/>
          <w:bCs/>
          <w:color w:val="FF0000"/>
          <w:lang w:eastAsia="ru-RU"/>
        </w:rPr>
        <w:t>Ход урока:</w:t>
      </w:r>
    </w:p>
    <w:p w:rsidR="00B94ACF" w:rsidRPr="00B94ACF" w:rsidRDefault="00B94ACF" w:rsidP="008060E4">
      <w:pPr>
        <w:shd w:val="clear" w:color="auto" w:fill="FFFFFF"/>
        <w:spacing w:after="0" w:line="240" w:lineRule="auto"/>
        <w:ind w:left="576"/>
        <w:rPr>
          <w:rFonts w:ascii="Calibri" w:eastAsia="Times New Roman" w:hAnsi="Calibri" w:cs="Times New Roman"/>
          <w:color w:val="000000"/>
          <w:lang w:eastAsia="ru-RU"/>
        </w:rPr>
      </w:pPr>
      <w:r w:rsidRPr="008060E4">
        <w:rPr>
          <w:rFonts w:ascii="Arial" w:eastAsia="Times New Roman" w:hAnsi="Arial" w:cs="Arial"/>
          <w:color w:val="444444"/>
          <w:lang w:eastAsia="ru-RU"/>
        </w:rPr>
        <w:t>1. Орг. момент</w:t>
      </w:r>
    </w:p>
    <w:p w:rsidR="00B94ACF" w:rsidRPr="00B94ACF" w:rsidRDefault="00B94ACF" w:rsidP="008060E4">
      <w:pPr>
        <w:numPr>
          <w:ilvl w:val="0"/>
          <w:numId w:val="3"/>
        </w:numPr>
        <w:shd w:val="clear" w:color="auto" w:fill="FFFFFF"/>
        <w:spacing w:after="0" w:line="240" w:lineRule="auto"/>
        <w:ind w:left="390"/>
        <w:rPr>
          <w:rFonts w:ascii="Calibri" w:eastAsia="Times New Roman" w:hAnsi="Calibri" w:cs="Arial"/>
          <w:color w:val="000000"/>
          <w:lang w:eastAsia="ru-RU"/>
        </w:rPr>
      </w:pPr>
      <w:r w:rsidRPr="008060E4">
        <w:rPr>
          <w:rFonts w:ascii="Arial" w:eastAsia="Times New Roman" w:hAnsi="Arial" w:cs="Arial"/>
          <w:color w:val="444444"/>
          <w:lang w:eastAsia="ru-RU"/>
        </w:rPr>
        <w:t>Слово учителя.       </w:t>
      </w:r>
    </w:p>
    <w:p w:rsidR="00B94ACF" w:rsidRPr="00B94ACF" w:rsidRDefault="00B94ACF" w:rsidP="008060E4">
      <w:pPr>
        <w:numPr>
          <w:ilvl w:val="0"/>
          <w:numId w:val="3"/>
        </w:numPr>
        <w:shd w:val="clear" w:color="auto" w:fill="FFFFFF"/>
        <w:spacing w:after="0" w:line="240" w:lineRule="auto"/>
        <w:ind w:left="390"/>
        <w:rPr>
          <w:rFonts w:ascii="Calibri" w:eastAsia="Times New Roman" w:hAnsi="Calibri" w:cs="Arial"/>
          <w:color w:val="000000"/>
          <w:lang w:eastAsia="ru-RU"/>
        </w:rPr>
      </w:pPr>
      <w:r w:rsidRPr="008060E4">
        <w:rPr>
          <w:rFonts w:ascii="Arial" w:eastAsia="Times New Roman" w:hAnsi="Arial" w:cs="Arial"/>
          <w:color w:val="444444"/>
          <w:lang w:eastAsia="ru-RU"/>
        </w:rPr>
        <w:t>Экстремизм и терроризм - это:</w:t>
      </w:r>
    </w:p>
    <w:p w:rsidR="00B94ACF" w:rsidRPr="00B94ACF" w:rsidRDefault="00B94ACF" w:rsidP="008060E4">
      <w:pPr>
        <w:numPr>
          <w:ilvl w:val="0"/>
          <w:numId w:val="3"/>
        </w:numPr>
        <w:shd w:val="clear" w:color="auto" w:fill="FFFFFF"/>
        <w:spacing w:after="0" w:line="240" w:lineRule="auto"/>
        <w:ind w:left="390"/>
        <w:rPr>
          <w:rFonts w:ascii="Calibri" w:eastAsia="Times New Roman" w:hAnsi="Calibri" w:cs="Arial"/>
          <w:color w:val="000000"/>
          <w:lang w:eastAsia="ru-RU"/>
        </w:rPr>
      </w:pPr>
      <w:r w:rsidRPr="008060E4">
        <w:rPr>
          <w:rFonts w:ascii="Arial" w:eastAsia="Times New Roman" w:hAnsi="Arial" w:cs="Arial"/>
          <w:color w:val="444444"/>
          <w:lang w:eastAsia="ru-RU"/>
        </w:rPr>
        <w:t>О терроризме и формах его проявления.</w:t>
      </w:r>
    </w:p>
    <w:p w:rsidR="00B94ACF" w:rsidRPr="00B94ACF" w:rsidRDefault="00B94ACF" w:rsidP="008060E4">
      <w:pPr>
        <w:numPr>
          <w:ilvl w:val="0"/>
          <w:numId w:val="3"/>
        </w:numPr>
        <w:shd w:val="clear" w:color="auto" w:fill="FFFFFF"/>
        <w:spacing w:after="0" w:line="240" w:lineRule="auto"/>
        <w:ind w:left="390"/>
        <w:rPr>
          <w:rFonts w:ascii="Calibri" w:eastAsia="Times New Roman" w:hAnsi="Calibri" w:cs="Arial"/>
          <w:color w:val="000000"/>
          <w:lang w:eastAsia="ru-RU"/>
        </w:rPr>
      </w:pPr>
      <w:r w:rsidRPr="008060E4">
        <w:rPr>
          <w:rFonts w:ascii="Arial" w:eastAsia="Times New Roman" w:hAnsi="Arial" w:cs="Arial"/>
          <w:color w:val="444444"/>
          <w:lang w:eastAsia="ru-RU"/>
        </w:rPr>
        <w:t>Меры предосторожности.</w:t>
      </w:r>
    </w:p>
    <w:p w:rsidR="00B94ACF" w:rsidRPr="00B94ACF" w:rsidRDefault="00B94ACF" w:rsidP="008060E4">
      <w:pPr>
        <w:numPr>
          <w:ilvl w:val="0"/>
          <w:numId w:val="3"/>
        </w:numPr>
        <w:shd w:val="clear" w:color="auto" w:fill="FFFFFF"/>
        <w:spacing w:after="0" w:line="240" w:lineRule="auto"/>
        <w:ind w:left="390"/>
        <w:rPr>
          <w:rFonts w:ascii="Calibri" w:eastAsia="Times New Roman" w:hAnsi="Calibri" w:cs="Arial"/>
          <w:color w:val="000000"/>
          <w:lang w:eastAsia="ru-RU"/>
        </w:rPr>
      </w:pPr>
      <w:r w:rsidRPr="008060E4">
        <w:rPr>
          <w:rFonts w:ascii="Arial" w:eastAsia="Times New Roman" w:hAnsi="Arial" w:cs="Arial"/>
          <w:color w:val="444444"/>
          <w:lang w:eastAsia="ru-RU"/>
        </w:rPr>
        <w:t>Наши действия в случае опасности.</w:t>
      </w:r>
    </w:p>
    <w:p w:rsidR="00B94ACF" w:rsidRPr="00B94ACF" w:rsidRDefault="00B94ACF" w:rsidP="008060E4">
      <w:pPr>
        <w:numPr>
          <w:ilvl w:val="0"/>
          <w:numId w:val="3"/>
        </w:numPr>
        <w:shd w:val="clear" w:color="auto" w:fill="FFFFFF"/>
        <w:spacing w:after="0" w:line="240" w:lineRule="auto"/>
        <w:ind w:left="390"/>
        <w:rPr>
          <w:rFonts w:ascii="Calibri" w:eastAsia="Times New Roman" w:hAnsi="Calibri" w:cs="Arial"/>
          <w:color w:val="000000"/>
          <w:lang w:eastAsia="ru-RU"/>
        </w:rPr>
      </w:pPr>
      <w:r w:rsidRPr="008060E4">
        <w:rPr>
          <w:rFonts w:ascii="Arial" w:eastAsia="Times New Roman" w:hAnsi="Arial" w:cs="Arial"/>
          <w:color w:val="444444"/>
          <w:lang w:eastAsia="ru-RU"/>
        </w:rPr>
        <w:t>Подведение итогов, выставление оценок, домашнее задание.</w:t>
      </w:r>
    </w:p>
    <w:p w:rsidR="00B94ACF" w:rsidRPr="00B94ACF" w:rsidRDefault="00B94ACF" w:rsidP="008060E4">
      <w:pPr>
        <w:shd w:val="clear" w:color="auto" w:fill="FFFFFF"/>
        <w:spacing w:after="0" w:line="240" w:lineRule="auto"/>
        <w:ind w:left="716"/>
        <w:rPr>
          <w:rFonts w:ascii="Calibri" w:eastAsia="Times New Roman" w:hAnsi="Calibri" w:cs="Times New Roman"/>
          <w:color w:val="000000"/>
          <w:lang w:eastAsia="ru-RU"/>
        </w:rPr>
      </w:pPr>
      <w:r w:rsidRPr="008060E4">
        <w:rPr>
          <w:rFonts w:ascii="Arial" w:eastAsia="Times New Roman" w:hAnsi="Arial" w:cs="Arial"/>
          <w:color w:val="444444"/>
          <w:lang w:eastAsia="ru-RU"/>
        </w:rPr>
        <w:t> </w:t>
      </w:r>
    </w:p>
    <w:p w:rsidR="00B94ACF" w:rsidRPr="00B94ACF" w:rsidRDefault="00B94ACF" w:rsidP="008060E4">
      <w:pPr>
        <w:shd w:val="clear" w:color="auto" w:fill="FFFFFF"/>
        <w:spacing w:after="0" w:line="240" w:lineRule="auto"/>
        <w:rPr>
          <w:rFonts w:ascii="Calibri" w:eastAsia="Times New Roman" w:hAnsi="Calibri" w:cs="Times New Roman"/>
          <w:color w:val="FF0000"/>
          <w:lang w:eastAsia="ru-RU"/>
        </w:rPr>
      </w:pPr>
      <w:r w:rsidRPr="008060E4">
        <w:rPr>
          <w:rFonts w:ascii="Arial" w:eastAsia="Times New Roman" w:hAnsi="Arial" w:cs="Arial"/>
          <w:b/>
          <w:bCs/>
          <w:color w:val="FF0000"/>
          <w:lang w:eastAsia="ru-RU"/>
        </w:rPr>
        <w:t>Оборудование:</w:t>
      </w:r>
    </w:p>
    <w:p w:rsidR="00B94ACF" w:rsidRPr="00B94ACF" w:rsidRDefault="00B94ACF" w:rsidP="008060E4">
      <w:pPr>
        <w:numPr>
          <w:ilvl w:val="0"/>
          <w:numId w:val="4"/>
        </w:numPr>
        <w:shd w:val="clear" w:color="auto" w:fill="FFFFFF"/>
        <w:spacing w:after="0" w:line="240" w:lineRule="auto"/>
        <w:ind w:left="630"/>
        <w:rPr>
          <w:rFonts w:ascii="Calibri" w:eastAsia="Times New Roman" w:hAnsi="Calibri" w:cs="Arial"/>
          <w:color w:val="000000"/>
          <w:lang w:eastAsia="ru-RU"/>
        </w:rPr>
      </w:pPr>
      <w:proofErr w:type="spellStart"/>
      <w:r w:rsidRPr="008060E4">
        <w:rPr>
          <w:rFonts w:ascii="Arial" w:eastAsia="Times New Roman" w:hAnsi="Arial" w:cs="Arial"/>
          <w:color w:val="444444"/>
          <w:lang w:eastAsia="ru-RU"/>
        </w:rPr>
        <w:t>Мультимедийная</w:t>
      </w:r>
      <w:proofErr w:type="spellEnd"/>
      <w:r w:rsidRPr="008060E4">
        <w:rPr>
          <w:rFonts w:ascii="Arial" w:eastAsia="Times New Roman" w:hAnsi="Arial" w:cs="Arial"/>
          <w:color w:val="444444"/>
          <w:lang w:eastAsia="ru-RU"/>
        </w:rPr>
        <w:t xml:space="preserve"> установка</w:t>
      </w:r>
    </w:p>
    <w:p w:rsidR="00B94ACF" w:rsidRPr="00B94ACF" w:rsidRDefault="00B94ACF" w:rsidP="008060E4">
      <w:pPr>
        <w:numPr>
          <w:ilvl w:val="0"/>
          <w:numId w:val="4"/>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Доска</w:t>
      </w:r>
    </w:p>
    <w:p w:rsidR="00B94ACF" w:rsidRPr="00B94ACF" w:rsidRDefault="00B94ACF" w:rsidP="008060E4">
      <w:pPr>
        <w:numPr>
          <w:ilvl w:val="0"/>
          <w:numId w:val="4"/>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Рисунки</w:t>
      </w:r>
    </w:p>
    <w:p w:rsidR="00B94ACF" w:rsidRPr="00B94ACF" w:rsidRDefault="00B94ACF" w:rsidP="008060E4">
      <w:pPr>
        <w:numPr>
          <w:ilvl w:val="0"/>
          <w:numId w:val="4"/>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Буклеты «Это должен знать каждый»</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 </w:t>
      </w:r>
      <w:r w:rsidR="008060E4">
        <w:rPr>
          <w:rFonts w:ascii="Calibri" w:eastAsia="Times New Roman" w:hAnsi="Calibri" w:cs="Times New Roman"/>
          <w:color w:val="000000"/>
          <w:lang w:eastAsia="ru-RU"/>
        </w:rPr>
        <w:t>1</w:t>
      </w:r>
      <w:r w:rsidRPr="008060E4">
        <w:rPr>
          <w:rFonts w:ascii="Arial" w:eastAsia="Times New Roman" w:hAnsi="Arial" w:cs="Arial"/>
          <w:b/>
          <w:bCs/>
          <w:color w:val="FF0000"/>
          <w:lang w:eastAsia="ru-RU"/>
        </w:rPr>
        <w:t>Организационный момент</w:t>
      </w:r>
    </w:p>
    <w:p w:rsidR="00B94ACF" w:rsidRPr="00B94ACF" w:rsidRDefault="00B94ACF" w:rsidP="008060E4">
      <w:pPr>
        <w:shd w:val="clear" w:color="auto" w:fill="FFFFFF"/>
        <w:spacing w:after="0" w:line="240" w:lineRule="auto"/>
        <w:ind w:left="870"/>
        <w:rPr>
          <w:rFonts w:ascii="Calibri" w:eastAsia="Times New Roman" w:hAnsi="Calibri" w:cs="Times New Roman"/>
          <w:color w:val="000000"/>
          <w:lang w:eastAsia="ru-RU"/>
        </w:rPr>
      </w:pPr>
      <w:r w:rsidRPr="008060E4">
        <w:rPr>
          <w:rFonts w:ascii="Arial" w:eastAsia="Times New Roman" w:hAnsi="Arial" w:cs="Arial"/>
          <w:color w:val="444444"/>
          <w:lang w:eastAsia="ru-RU"/>
        </w:rPr>
        <w:t> </w:t>
      </w:r>
      <w:r w:rsidRPr="008060E4">
        <w:rPr>
          <w:rFonts w:ascii="Arial" w:eastAsia="Times New Roman" w:hAnsi="Arial" w:cs="Arial"/>
          <w:b/>
          <w:bCs/>
          <w:color w:val="FF0000"/>
          <w:lang w:eastAsia="ru-RU"/>
        </w:rPr>
        <w:t>Слово учителя:</w:t>
      </w:r>
      <w:r w:rsidR="008060E4" w:rsidRPr="008060E4">
        <w:rPr>
          <w:color w:val="FF0000"/>
        </w:rPr>
        <w:t xml:space="preserve"> </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Ребята, сегодня мы с вами будем говорить о таких опасных и страшных явлениях, как терроризм и экстремизм.</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 xml:space="preserve">Человечество всегда воевало. За последние пять тысяч лет зафиксировано около 15 000 больших и малых войн, в которых погибло несколько миллиардов человек. </w:t>
      </w:r>
      <w:proofErr w:type="gramStart"/>
      <w:r w:rsidRPr="008060E4">
        <w:rPr>
          <w:rFonts w:ascii="Arial" w:eastAsia="Times New Roman" w:hAnsi="Arial" w:cs="Arial"/>
          <w:color w:val="444444"/>
          <w:lang w:eastAsia="ru-RU"/>
        </w:rPr>
        <w:t>Много лет назад отгремели</w:t>
      </w:r>
      <w:proofErr w:type="gramEnd"/>
      <w:r w:rsidRPr="008060E4">
        <w:rPr>
          <w:rFonts w:ascii="Arial" w:eastAsia="Times New Roman" w:hAnsi="Arial" w:cs="Arial"/>
          <w:color w:val="444444"/>
          <w:lang w:eastAsia="ru-RU"/>
        </w:rPr>
        <w:t xml:space="preserve"> бои Великой Отечественной войны. Дожимая фашистов, наши отцы и деды мечтали и свято верили, что после победы на планете не будет больше войн и наступит </w:t>
      </w:r>
      <w:r w:rsidRPr="008060E4">
        <w:rPr>
          <w:rFonts w:ascii="Arial" w:eastAsia="Times New Roman" w:hAnsi="Arial" w:cs="Arial"/>
          <w:color w:val="444444"/>
          <w:lang w:eastAsia="ru-RU"/>
        </w:rPr>
        <w:lastRenderedPageBreak/>
        <w:t>удивительное время всеобщего братства. Победа была одержана, но всеобщий мир так и не наступил.</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Как избежать терроризма в будущем. Б.Шоу еще до Второй мировой войны сказал, что …., мы пережили самую страшную войну, стояли на грани Третьей мировой с применением ядерного оружия, а сегодня живем под страхом террористических актов.</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Неужели, это нас ждет? Научимся ли жить как люди и сможем ли построить будущее без терроризма.   </w:t>
      </w:r>
    </w:p>
    <w:p w:rsidR="00B94ACF" w:rsidRPr="00B94ACF" w:rsidRDefault="00B94ACF" w:rsidP="008060E4">
      <w:pPr>
        <w:numPr>
          <w:ilvl w:val="0"/>
          <w:numId w:val="7"/>
        </w:numPr>
        <w:shd w:val="clear" w:color="auto" w:fill="FFFFFF"/>
        <w:spacing w:after="0" w:line="240" w:lineRule="auto"/>
        <w:ind w:left="390"/>
        <w:rPr>
          <w:rFonts w:ascii="Calibri" w:eastAsia="Times New Roman" w:hAnsi="Calibri" w:cs="Arial"/>
          <w:color w:val="FF0000"/>
          <w:lang w:eastAsia="ru-RU"/>
        </w:rPr>
      </w:pPr>
      <w:r w:rsidRPr="008060E4">
        <w:rPr>
          <w:rFonts w:ascii="Arial" w:eastAsia="Times New Roman" w:hAnsi="Arial" w:cs="Arial"/>
          <w:b/>
          <w:bCs/>
          <w:color w:val="FF0000"/>
          <w:lang w:eastAsia="ru-RU"/>
        </w:rPr>
        <w:t>Экстремизм и терроризм - это:</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          Некоторое время назад в наш лексикон плотно вошли такие страшные слова, как «терроризм» и «экстремизм». Теперь уже каждый ребенок знает о том, что скрывается за этими понятиями.  «Толковый словарь» В.И.Даля трактует терроризм как стремление устрашать смертью, казнью, угрозами насилия и физического уничтожения, жестокими карательными мерами и истязаниями, расстрелами. (Предварительно записано на доске).</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Попробуем разобраться в причинах возникновения экстремизма и терроризма. Выясним, кто составляет социальную базу экстремизма и терроризма.</w:t>
      </w:r>
    </w:p>
    <w:p w:rsidR="00B94ACF" w:rsidRPr="00B94ACF" w:rsidRDefault="00B94ACF" w:rsidP="008060E4">
      <w:pPr>
        <w:numPr>
          <w:ilvl w:val="0"/>
          <w:numId w:val="8"/>
        </w:numPr>
        <w:shd w:val="clear" w:color="auto" w:fill="FFFFFF"/>
        <w:spacing w:after="0" w:line="240" w:lineRule="auto"/>
        <w:ind w:left="390"/>
        <w:rPr>
          <w:rFonts w:ascii="Calibri" w:eastAsia="Times New Roman" w:hAnsi="Calibri" w:cs="Arial"/>
          <w:color w:val="000000"/>
          <w:lang w:eastAsia="ru-RU"/>
        </w:rPr>
      </w:pPr>
      <w:r w:rsidRPr="008060E4">
        <w:rPr>
          <w:rFonts w:ascii="Arial" w:eastAsia="Times New Roman" w:hAnsi="Arial" w:cs="Arial"/>
          <w:b/>
          <w:bCs/>
          <w:color w:val="444444"/>
          <w:lang w:eastAsia="ru-RU"/>
        </w:rPr>
        <w:t xml:space="preserve">О </w:t>
      </w:r>
      <w:r w:rsidRPr="008060E4">
        <w:rPr>
          <w:rFonts w:ascii="Arial" w:eastAsia="Times New Roman" w:hAnsi="Arial" w:cs="Arial"/>
          <w:b/>
          <w:bCs/>
          <w:color w:val="FF0000"/>
          <w:lang w:eastAsia="ru-RU"/>
        </w:rPr>
        <w:t>терроризме и формах его проявления.</w:t>
      </w:r>
    </w:p>
    <w:p w:rsidR="00B94ACF" w:rsidRPr="00B94ACF" w:rsidRDefault="008060E4" w:rsidP="008060E4">
      <w:pPr>
        <w:shd w:val="clear" w:color="auto" w:fill="FFFFFF"/>
        <w:spacing w:after="0" w:line="240" w:lineRule="auto"/>
        <w:rPr>
          <w:rFonts w:ascii="Calibri" w:eastAsia="Times New Roman" w:hAnsi="Calibri" w:cs="Times New Roman"/>
          <w:color w:val="000000"/>
          <w:lang w:eastAsia="ru-RU"/>
        </w:rPr>
      </w:pPr>
      <w:r>
        <w:rPr>
          <w:rFonts w:ascii="Arial" w:eastAsia="Times New Roman" w:hAnsi="Arial" w:cs="Arial"/>
          <w:noProof/>
          <w:color w:val="444444"/>
          <w:lang w:eastAsia="ru-RU"/>
        </w:rPr>
        <w:drawing>
          <wp:anchor distT="0" distB="0" distL="114300" distR="114300" simplePos="0" relativeHeight="251659264" behindDoc="0" locked="0" layoutInCell="1" allowOverlap="1">
            <wp:simplePos x="0" y="0"/>
            <wp:positionH relativeFrom="margin">
              <wp:posOffset>2369820</wp:posOffset>
            </wp:positionH>
            <wp:positionV relativeFrom="margin">
              <wp:posOffset>4008120</wp:posOffset>
            </wp:positionV>
            <wp:extent cx="3942080" cy="2581275"/>
            <wp:effectExtent l="19050" t="0" r="1270" b="0"/>
            <wp:wrapSquare wrapText="bothSides"/>
            <wp:docPr id="3" name="Рисунок 3" descr="C:\Users\Патимат\Desktop\20170404_12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атимат\Desktop\20170404_120252.jpg"/>
                    <pic:cNvPicPr>
                      <a:picLocks noChangeAspect="1" noChangeArrowheads="1"/>
                    </pic:cNvPicPr>
                  </pic:nvPicPr>
                  <pic:blipFill>
                    <a:blip r:embed="rId6" cstate="print"/>
                    <a:srcRect/>
                    <a:stretch>
                      <a:fillRect/>
                    </a:stretch>
                  </pic:blipFill>
                  <pic:spPr bwMode="auto">
                    <a:xfrm>
                      <a:off x="0" y="0"/>
                      <a:ext cx="3942080" cy="2581275"/>
                    </a:xfrm>
                    <a:prstGeom prst="rect">
                      <a:avLst/>
                    </a:prstGeom>
                    <a:ln>
                      <a:noFill/>
                    </a:ln>
                    <a:effectLst>
                      <a:softEdge rad="112500"/>
                    </a:effectLst>
                  </pic:spPr>
                </pic:pic>
              </a:graphicData>
            </a:graphic>
          </wp:anchor>
        </w:drawing>
      </w:r>
      <w:r w:rsidR="00B94ACF" w:rsidRPr="008060E4">
        <w:rPr>
          <w:rFonts w:ascii="Arial" w:eastAsia="Times New Roman" w:hAnsi="Arial" w:cs="Arial"/>
          <w:color w:val="444444"/>
          <w:lang w:eastAsia="ru-RU"/>
        </w:rPr>
        <w:t xml:space="preserve">В последние годы терроризм стал особенно изощрен, кровав и безжалостен. </w:t>
      </w:r>
      <w:proofErr w:type="gramStart"/>
      <w:r w:rsidR="00B94ACF" w:rsidRPr="008060E4">
        <w:rPr>
          <w:rFonts w:ascii="Arial" w:eastAsia="Times New Roman" w:hAnsi="Arial" w:cs="Arial"/>
          <w:color w:val="444444"/>
          <w:lang w:eastAsia="ru-RU"/>
        </w:rPr>
        <w:t>Взрывы в публичных местах: поездах, на вокзалах, ресторанах, в метро; похищения государственных деятелей, дипломатов, партийных лидеров; убийства, ограбления, захваты государственных учреждений, посольств, самолетов.</w:t>
      </w:r>
      <w:proofErr w:type="gramEnd"/>
      <w:r w:rsidR="00B94ACF" w:rsidRPr="008060E4">
        <w:rPr>
          <w:rFonts w:ascii="Arial" w:eastAsia="Times New Roman" w:hAnsi="Arial" w:cs="Arial"/>
          <w:color w:val="444444"/>
          <w:lang w:eastAsia="ru-RU"/>
        </w:rPr>
        <w:t xml:space="preserve"> Возникают новые невиданные прежде направления терроризма: </w:t>
      </w:r>
      <w:proofErr w:type="gramStart"/>
      <w:r w:rsidR="00B94ACF" w:rsidRPr="008060E4">
        <w:rPr>
          <w:rFonts w:ascii="Arial" w:eastAsia="Times New Roman" w:hAnsi="Arial" w:cs="Arial"/>
          <w:color w:val="444444"/>
          <w:lang w:eastAsia="ru-RU"/>
        </w:rPr>
        <w:t>воздушный</w:t>
      </w:r>
      <w:proofErr w:type="gramEnd"/>
      <w:r w:rsidR="00B94ACF" w:rsidRPr="008060E4">
        <w:rPr>
          <w:rFonts w:ascii="Arial" w:eastAsia="Times New Roman" w:hAnsi="Arial" w:cs="Arial"/>
          <w:color w:val="444444"/>
          <w:lang w:eastAsia="ru-RU"/>
        </w:rPr>
        <w:t>, ядерный, биологический, экологический и информационный. Все они носят явные черты политического терроризма. </w:t>
      </w:r>
    </w:p>
    <w:p w:rsidR="00B94ACF" w:rsidRPr="00B94ACF" w:rsidRDefault="00B94ACF" w:rsidP="008060E4">
      <w:pPr>
        <w:shd w:val="clear" w:color="auto" w:fill="FFFFFF"/>
        <w:spacing w:after="0" w:line="240" w:lineRule="auto"/>
        <w:ind w:left="576"/>
        <w:rPr>
          <w:rFonts w:ascii="Calibri" w:eastAsia="Times New Roman" w:hAnsi="Calibri" w:cs="Times New Roman"/>
          <w:color w:val="000000"/>
          <w:lang w:eastAsia="ru-RU"/>
        </w:rPr>
      </w:pPr>
      <w:r w:rsidRPr="008060E4">
        <w:rPr>
          <w:rFonts w:ascii="Arial" w:eastAsia="Times New Roman" w:hAnsi="Arial" w:cs="Arial"/>
          <w:color w:val="444444"/>
          <w:lang w:eastAsia="ru-RU"/>
        </w:rPr>
        <w:t xml:space="preserve">Цели: </w:t>
      </w:r>
    </w:p>
    <w:p w:rsidR="00B94ACF" w:rsidRPr="00B94ACF" w:rsidRDefault="00B94ACF" w:rsidP="008060E4">
      <w:pPr>
        <w:numPr>
          <w:ilvl w:val="0"/>
          <w:numId w:val="9"/>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получить денежный выкуп</w:t>
      </w:r>
    </w:p>
    <w:p w:rsidR="00B94ACF" w:rsidRPr="00B94ACF" w:rsidRDefault="00B94ACF" w:rsidP="008060E4">
      <w:pPr>
        <w:numPr>
          <w:ilvl w:val="0"/>
          <w:numId w:val="9"/>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освободить из тюрем арестованных боевиков</w:t>
      </w:r>
    </w:p>
    <w:p w:rsidR="00B94ACF" w:rsidRPr="00B94ACF" w:rsidRDefault="00B94ACF" w:rsidP="008060E4">
      <w:pPr>
        <w:numPr>
          <w:ilvl w:val="0"/>
          <w:numId w:val="9"/>
        </w:numPr>
        <w:shd w:val="clear" w:color="auto" w:fill="FFFFFF"/>
        <w:spacing w:after="0" w:line="240" w:lineRule="auto"/>
        <w:ind w:left="630"/>
        <w:rPr>
          <w:rFonts w:ascii="Calibri" w:eastAsia="Times New Roman" w:hAnsi="Calibri" w:cs="Arial"/>
          <w:color w:val="000000"/>
          <w:lang w:eastAsia="ru-RU"/>
        </w:rPr>
      </w:pPr>
      <w:r w:rsidRPr="008060E4">
        <w:rPr>
          <w:rFonts w:ascii="Arial" w:eastAsia="Times New Roman" w:hAnsi="Arial" w:cs="Arial"/>
          <w:color w:val="444444"/>
          <w:lang w:eastAsia="ru-RU"/>
        </w:rPr>
        <w:t>диктовать свою волю правительствам некоторых государств.</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Каждый из вас хотя бы раз слышал о терактах. В мою память глубоко врезались события, происходившие 1 – 3 сентября 2004 года в школе № 1 г. Беслан, когда праздник превратился в трагедию, потому что ученики, их родители, учителя оказались заложниками</w:t>
      </w:r>
      <w:proofErr w:type="gramStart"/>
      <w:r w:rsidRPr="008060E4">
        <w:rPr>
          <w:rFonts w:ascii="Arial" w:eastAsia="Times New Roman" w:hAnsi="Arial" w:cs="Arial"/>
          <w:color w:val="444444"/>
          <w:lang w:eastAsia="ru-RU"/>
        </w:rPr>
        <w:t>… В</w:t>
      </w:r>
      <w:proofErr w:type="gramEnd"/>
      <w:r w:rsidRPr="008060E4">
        <w:rPr>
          <w:rFonts w:ascii="Arial" w:eastAsia="Times New Roman" w:hAnsi="Arial" w:cs="Arial"/>
          <w:color w:val="444444"/>
          <w:lang w:eastAsia="ru-RU"/>
        </w:rPr>
        <w:t xml:space="preserve"> заложники взяты 1128 человек: дети, родители, сотрудники школы. Три дня террористы удерживали их в здании школы, отказывая им </w:t>
      </w:r>
      <w:proofErr w:type="gramStart"/>
      <w:r w:rsidRPr="008060E4">
        <w:rPr>
          <w:rFonts w:ascii="Arial" w:eastAsia="Times New Roman" w:hAnsi="Arial" w:cs="Arial"/>
          <w:color w:val="444444"/>
          <w:lang w:eastAsia="ru-RU"/>
        </w:rPr>
        <w:t>в</w:t>
      </w:r>
      <w:proofErr w:type="gramEnd"/>
      <w:r w:rsidRPr="008060E4">
        <w:rPr>
          <w:rFonts w:ascii="Arial" w:eastAsia="Times New Roman" w:hAnsi="Arial" w:cs="Arial"/>
          <w:color w:val="444444"/>
          <w:lang w:eastAsia="ru-RU"/>
        </w:rPr>
        <w:t xml:space="preserve"> самом необходимом. В результате террористического акта погибли 334 человека - среди них были и дети. Всё это описывается в </w:t>
      </w:r>
      <w:r w:rsidRPr="008060E4">
        <w:rPr>
          <w:rFonts w:ascii="Arial" w:eastAsia="Times New Roman" w:hAnsi="Arial" w:cs="Arial"/>
          <w:i/>
          <w:iCs/>
          <w:color w:val="444444"/>
          <w:lang w:eastAsia="ru-RU"/>
        </w:rPr>
        <w:t>композиции</w:t>
      </w:r>
      <w:r w:rsidRPr="008060E4">
        <w:rPr>
          <w:rFonts w:ascii="Arial" w:eastAsia="Times New Roman" w:hAnsi="Arial" w:cs="Arial"/>
          <w:color w:val="444444"/>
          <w:lang w:eastAsia="ru-RU"/>
        </w:rPr>
        <w:t> группы «Каста» </w:t>
      </w:r>
      <w:r w:rsidRPr="008060E4">
        <w:rPr>
          <w:rFonts w:ascii="Arial" w:eastAsia="Times New Roman" w:hAnsi="Arial" w:cs="Arial"/>
          <w:i/>
          <w:iCs/>
          <w:color w:val="444444"/>
          <w:lang w:eastAsia="ru-RU"/>
        </w:rPr>
        <w:t>«Беслан.</w:t>
      </w:r>
      <w:r w:rsidRPr="008060E4">
        <w:rPr>
          <w:rFonts w:ascii="Arial" w:eastAsia="Times New Roman" w:hAnsi="Arial" w:cs="Arial"/>
          <w:color w:val="444444"/>
          <w:lang w:eastAsia="ru-RU"/>
        </w:rPr>
        <w:t> </w:t>
      </w:r>
      <w:r w:rsidRPr="008060E4">
        <w:rPr>
          <w:rFonts w:ascii="Arial" w:eastAsia="Times New Roman" w:hAnsi="Arial" w:cs="Arial"/>
          <w:i/>
          <w:iCs/>
          <w:color w:val="444444"/>
          <w:lang w:eastAsia="ru-RU"/>
        </w:rPr>
        <w:t>Северная Осетия»</w:t>
      </w:r>
      <w:r w:rsidRPr="008060E4">
        <w:rPr>
          <w:rFonts w:ascii="Arial" w:eastAsia="Times New Roman" w:hAnsi="Arial" w:cs="Arial"/>
          <w:color w:val="444444"/>
          <w:lang w:eastAsia="ru-RU"/>
        </w:rPr>
        <w:t>. Давайте послушаем её </w:t>
      </w:r>
      <w:r w:rsidRPr="008060E4">
        <w:rPr>
          <w:rFonts w:ascii="Arial" w:eastAsia="Times New Roman" w:hAnsi="Arial" w:cs="Arial"/>
          <w:i/>
          <w:iCs/>
          <w:color w:val="444444"/>
          <w:lang w:eastAsia="ru-RU"/>
        </w:rPr>
        <w:t>(звучит песня)</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Терроризм несет горе, слезы, материальный ущерб, разрушения, человеческие жертвы. Терроризм во всех его проявлениях и формах представляет собой одну из самых серьезных угроз миру и безопасности. Терроризм – это преступление против  человечества.  </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Экстремизм (равно как и терроризм) относится к числу самых опасных и трудно прогнозируемых явлений современности.</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rsidR="008060E4" w:rsidRPr="008060E4" w:rsidRDefault="008060E4" w:rsidP="008060E4">
      <w:pPr>
        <w:shd w:val="clear" w:color="auto" w:fill="FFFFFF"/>
        <w:spacing w:after="0" w:line="240" w:lineRule="auto"/>
        <w:rPr>
          <w:rFonts w:ascii="Calibri" w:eastAsia="Times New Roman" w:hAnsi="Calibri" w:cs="Arial"/>
          <w:color w:val="000000"/>
          <w:lang w:eastAsia="ru-RU"/>
        </w:rPr>
      </w:pPr>
    </w:p>
    <w:p w:rsidR="00B94ACF" w:rsidRPr="00B94ACF" w:rsidRDefault="00B94ACF" w:rsidP="008060E4">
      <w:pPr>
        <w:shd w:val="clear" w:color="auto" w:fill="FFFFFF"/>
        <w:spacing w:after="0" w:line="240" w:lineRule="auto"/>
        <w:ind w:left="390"/>
        <w:rPr>
          <w:rFonts w:ascii="Calibri" w:eastAsia="Times New Roman" w:hAnsi="Calibri" w:cs="Arial"/>
          <w:color w:val="000000"/>
          <w:lang w:eastAsia="ru-RU"/>
        </w:rPr>
      </w:pPr>
      <w:r w:rsidRPr="008060E4">
        <w:rPr>
          <w:rFonts w:ascii="Arial" w:eastAsia="Times New Roman" w:hAnsi="Arial" w:cs="Arial"/>
          <w:b/>
          <w:bCs/>
          <w:color w:val="FF0000"/>
          <w:lang w:eastAsia="ru-RU"/>
        </w:rPr>
        <w:lastRenderedPageBreak/>
        <w:t>Меры предосторожности</w:t>
      </w:r>
      <w:r w:rsidRPr="008060E4">
        <w:rPr>
          <w:rFonts w:ascii="Arial" w:eastAsia="Times New Roman" w:hAnsi="Arial" w:cs="Arial"/>
          <w:b/>
          <w:bCs/>
          <w:color w:val="444444"/>
          <w:lang w:eastAsia="ru-RU"/>
        </w:rPr>
        <w:t>.</w:t>
      </w:r>
      <w:r w:rsidRPr="008060E4">
        <w:t xml:space="preserve"> </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 xml:space="preserve">Терроризм подстерегает нас везде, и поэтому мы должны знать, что делать в критических ситуациях, и уметь предпринимать определенные меры предосторожности. В случае же, если мы попали в такую ситуацию, </w:t>
      </w:r>
      <w:proofErr w:type="gramStart"/>
      <w:r w:rsidRPr="008060E4">
        <w:rPr>
          <w:rFonts w:ascii="Arial" w:eastAsia="Times New Roman" w:hAnsi="Arial" w:cs="Arial"/>
          <w:color w:val="444444"/>
          <w:lang w:eastAsia="ru-RU"/>
        </w:rPr>
        <w:t>то</w:t>
      </w:r>
      <w:proofErr w:type="gramEnd"/>
      <w:r w:rsidRPr="008060E4">
        <w:rPr>
          <w:rFonts w:ascii="Arial" w:eastAsia="Times New Roman" w:hAnsi="Arial" w:cs="Arial"/>
          <w:color w:val="444444"/>
          <w:lang w:eastAsia="ru-RU"/>
        </w:rPr>
        <w:t xml:space="preserve"> как себя вести, как помочь пострадавшим. </w:t>
      </w:r>
    </w:p>
    <w:p w:rsidR="00B94ACF" w:rsidRPr="00B94ACF" w:rsidRDefault="008060E4" w:rsidP="008060E4">
      <w:pPr>
        <w:shd w:val="clear" w:color="auto" w:fill="FFFFFF"/>
        <w:spacing w:after="0" w:line="240" w:lineRule="auto"/>
        <w:rPr>
          <w:rFonts w:ascii="Calibri" w:eastAsia="Times New Roman" w:hAnsi="Calibri" w:cs="Times New Roman"/>
          <w:color w:val="000000"/>
          <w:lang w:eastAsia="ru-RU"/>
        </w:rPr>
      </w:pPr>
      <w:r>
        <w:rPr>
          <w:rFonts w:ascii="Arial" w:eastAsia="Times New Roman" w:hAnsi="Arial" w:cs="Arial"/>
          <w:noProof/>
          <w:color w:val="444444"/>
          <w:lang w:eastAsia="ru-RU"/>
        </w:rPr>
        <w:drawing>
          <wp:anchor distT="0" distB="0" distL="114300" distR="114300" simplePos="0" relativeHeight="251658240" behindDoc="0" locked="0" layoutInCell="1" allowOverlap="1">
            <wp:simplePos x="0" y="0"/>
            <wp:positionH relativeFrom="margin">
              <wp:posOffset>-363855</wp:posOffset>
            </wp:positionH>
            <wp:positionV relativeFrom="margin">
              <wp:posOffset>912495</wp:posOffset>
            </wp:positionV>
            <wp:extent cx="3736340" cy="2324100"/>
            <wp:effectExtent l="19050" t="0" r="0" b="0"/>
            <wp:wrapSquare wrapText="bothSides"/>
            <wp:docPr id="2" name="Рисунок 4" descr="C:\Users\Патимат\Desktop\20170404_12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атимат\Desktop\20170404_120227.jpg"/>
                    <pic:cNvPicPr>
                      <a:picLocks noChangeAspect="1" noChangeArrowheads="1"/>
                    </pic:cNvPicPr>
                  </pic:nvPicPr>
                  <pic:blipFill>
                    <a:blip r:embed="rId7" cstate="print"/>
                    <a:srcRect/>
                    <a:stretch>
                      <a:fillRect/>
                    </a:stretch>
                  </pic:blipFill>
                  <pic:spPr bwMode="auto">
                    <a:xfrm>
                      <a:off x="0" y="0"/>
                      <a:ext cx="3736340" cy="2324100"/>
                    </a:xfrm>
                    <a:prstGeom prst="rect">
                      <a:avLst/>
                    </a:prstGeom>
                    <a:noFill/>
                    <a:ln w="9525">
                      <a:noFill/>
                      <a:miter lim="800000"/>
                      <a:headEnd/>
                      <a:tailEnd/>
                    </a:ln>
                  </pic:spPr>
                </pic:pic>
              </a:graphicData>
            </a:graphic>
          </wp:anchor>
        </w:drawing>
      </w:r>
      <w:proofErr w:type="gramStart"/>
      <w:r w:rsidR="00B94ACF" w:rsidRPr="008060E4">
        <w:rPr>
          <w:rFonts w:ascii="Arial" w:eastAsia="Times New Roman" w:hAnsi="Arial" w:cs="Arial"/>
          <w:color w:val="444444"/>
          <w:lang w:eastAsia="ru-RU"/>
        </w:rPr>
        <w:t>Что может указать нам на наличие взрывных устройств: брошенные машины,  присутствие проводов или небольшой антенны, непонятные шумы: тиканье часов, щелчки, стуки;  растяжки из проволоки, ниток, веревки; может быть какой-то специфический запах;  бесхозные портфели, чемоданы, сумки, свертки, коробки. </w:t>
      </w:r>
      <w:proofErr w:type="gramEnd"/>
    </w:p>
    <w:p w:rsidR="00B94ACF" w:rsidRPr="008060E4" w:rsidRDefault="00B94ACF" w:rsidP="008060E4">
      <w:pPr>
        <w:shd w:val="clear" w:color="auto" w:fill="FFFFFF"/>
        <w:spacing w:after="0" w:line="240" w:lineRule="auto"/>
        <w:rPr>
          <w:rFonts w:ascii="Arial" w:eastAsia="Times New Roman" w:hAnsi="Arial" w:cs="Arial"/>
          <w:color w:val="444444"/>
          <w:lang w:eastAsia="ru-RU"/>
        </w:rPr>
      </w:pPr>
      <w:r w:rsidRPr="008060E4">
        <w:rPr>
          <w:rFonts w:ascii="Arial" w:eastAsia="Times New Roman" w:hAnsi="Arial" w:cs="Arial"/>
          <w:color w:val="444444"/>
          <w:lang w:eastAsia="ru-RU"/>
        </w:rPr>
        <w:t>Меры предосторожности: избегать больших скоплений людей, не приближаться к оставленным в людных местах подозрительным предметам, а в случае находки незамедлительно сообщать  в милицию. К подозрительным предметам могут относиться даже свистки, авторучки, портсигары, игрушки и пр., так как очень часто террористы прячут в них бомбы. Естественно нельзя пытаться самостоятельно разминировать взрывные устройства или переносить их в другое место. Нельзя заговаривать с незнакомцами, идти с ними куда-либо, брать у них какие-либо предметы и т.д. Причем, даже дети и женщины могут оказаться террористами, подрывниками.  </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p>
    <w:p w:rsidR="00B94ACF" w:rsidRPr="00B94ACF" w:rsidRDefault="00B94ACF" w:rsidP="008060E4">
      <w:pPr>
        <w:numPr>
          <w:ilvl w:val="0"/>
          <w:numId w:val="11"/>
        </w:numPr>
        <w:shd w:val="clear" w:color="auto" w:fill="FFFFFF"/>
        <w:spacing w:after="0" w:line="240" w:lineRule="auto"/>
        <w:ind w:left="390"/>
        <w:rPr>
          <w:rFonts w:ascii="Calibri" w:eastAsia="Times New Roman" w:hAnsi="Calibri" w:cs="Arial"/>
          <w:color w:val="FF0000"/>
          <w:lang w:eastAsia="ru-RU"/>
        </w:rPr>
      </w:pPr>
      <w:r w:rsidRPr="008060E4">
        <w:rPr>
          <w:rFonts w:ascii="Arial" w:eastAsia="Times New Roman" w:hAnsi="Arial" w:cs="Arial"/>
          <w:b/>
          <w:bCs/>
          <w:color w:val="FF0000"/>
          <w:lang w:eastAsia="ru-RU"/>
        </w:rPr>
        <w:t>Наши действия в случае опасности.</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Наши действия в случае опасности. Если человек случайно оказался в руках террористов, необходимо молча выполнять их требования, не привлекать внимания, не задавать вопросов и даже не смотреть прямо в их глаза. Прежде чем передвинуться или открыть сумочку или пакет, надо спросить разрешения, при стрельбе лечь на пол или спрятаться под стол, сиденье, но никуда не бежать. Если вы ранены, то надо постараться не двигаться, примять удобное положение, остановить по возможности кровотечение с помощью закрутки, повязки или носового платка. </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 </w:t>
      </w:r>
    </w:p>
    <w:p w:rsidR="00B94ACF" w:rsidRPr="00B94ACF" w:rsidRDefault="00B94ACF" w:rsidP="008060E4">
      <w:pPr>
        <w:numPr>
          <w:ilvl w:val="0"/>
          <w:numId w:val="12"/>
        </w:numPr>
        <w:shd w:val="clear" w:color="auto" w:fill="FFFFFF"/>
        <w:spacing w:after="0" w:line="240" w:lineRule="auto"/>
        <w:ind w:left="390"/>
        <w:rPr>
          <w:rFonts w:ascii="Calibri" w:eastAsia="Times New Roman" w:hAnsi="Calibri" w:cs="Arial"/>
          <w:color w:val="FF0000"/>
          <w:lang w:eastAsia="ru-RU"/>
        </w:rPr>
      </w:pPr>
      <w:r w:rsidRPr="008060E4">
        <w:rPr>
          <w:rFonts w:ascii="Arial" w:eastAsia="Times New Roman" w:hAnsi="Arial" w:cs="Arial"/>
          <w:b/>
          <w:bCs/>
          <w:color w:val="FF0000"/>
          <w:lang w:eastAsia="ru-RU"/>
        </w:rPr>
        <w:t>Подведение итогов, выставление оценок, домашнее задание.</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Решение кроссворда.</w:t>
      </w:r>
    </w:p>
    <w:p w:rsidR="00B94ACF" w:rsidRPr="00B94ACF"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 xml:space="preserve">Рефлексия. </w:t>
      </w:r>
      <w:proofErr w:type="gramStart"/>
      <w:r w:rsidRPr="008060E4">
        <w:rPr>
          <w:rFonts w:ascii="Arial" w:eastAsia="Times New Roman" w:hAnsi="Arial" w:cs="Arial"/>
          <w:color w:val="444444"/>
          <w:lang w:eastAsia="ru-RU"/>
        </w:rPr>
        <w:t>( Что нового вы сегодня узнали на уроке?</w:t>
      </w:r>
      <w:proofErr w:type="gramEnd"/>
      <w:r w:rsidRPr="008060E4">
        <w:rPr>
          <w:rFonts w:ascii="Arial" w:eastAsia="Times New Roman" w:hAnsi="Arial" w:cs="Arial"/>
          <w:color w:val="444444"/>
          <w:lang w:eastAsia="ru-RU"/>
        </w:rPr>
        <w:t xml:space="preserve"> </w:t>
      </w:r>
      <w:proofErr w:type="gramStart"/>
      <w:r w:rsidRPr="008060E4">
        <w:rPr>
          <w:rFonts w:ascii="Arial" w:eastAsia="Times New Roman" w:hAnsi="Arial" w:cs="Arial"/>
          <w:color w:val="444444"/>
          <w:lang w:eastAsia="ru-RU"/>
        </w:rPr>
        <w:t>В чем заключается причина возникновения экстремизма и терроризма?)</w:t>
      </w:r>
      <w:proofErr w:type="gramEnd"/>
    </w:p>
    <w:p w:rsidR="00DD4A7C" w:rsidRPr="008060E4" w:rsidRDefault="00B94ACF" w:rsidP="008060E4">
      <w:pPr>
        <w:shd w:val="clear" w:color="auto" w:fill="FFFFFF"/>
        <w:spacing w:after="0" w:line="240" w:lineRule="auto"/>
        <w:rPr>
          <w:rFonts w:ascii="Calibri" w:eastAsia="Times New Roman" w:hAnsi="Calibri" w:cs="Times New Roman"/>
          <w:color w:val="000000"/>
          <w:lang w:eastAsia="ru-RU"/>
        </w:rPr>
      </w:pPr>
      <w:r w:rsidRPr="008060E4">
        <w:rPr>
          <w:rFonts w:ascii="Arial" w:eastAsia="Times New Roman" w:hAnsi="Arial" w:cs="Arial"/>
          <w:color w:val="444444"/>
          <w:lang w:eastAsia="ru-RU"/>
        </w:rPr>
        <w:t> </w:t>
      </w:r>
    </w:p>
    <w:p w:rsidR="00B94ACF" w:rsidRPr="008060E4" w:rsidRDefault="00B94ACF" w:rsidP="008060E4">
      <w:pPr>
        <w:spacing w:line="240" w:lineRule="auto"/>
        <w:jc w:val="center"/>
      </w:pPr>
    </w:p>
    <w:p w:rsidR="00B94ACF" w:rsidRPr="008060E4" w:rsidRDefault="008060E4" w:rsidP="008060E4">
      <w:pPr>
        <w:spacing w:line="240" w:lineRule="auto"/>
        <w:ind w:left="142"/>
        <w:jc w:val="center"/>
      </w:pPr>
      <w:r>
        <w:rPr>
          <w:noProof/>
          <w:lang w:eastAsia="ru-RU"/>
        </w:rPr>
        <w:drawing>
          <wp:inline distT="0" distB="0" distL="0" distR="0">
            <wp:extent cx="3451684" cy="2552700"/>
            <wp:effectExtent l="19050" t="0" r="0" b="0"/>
            <wp:docPr id="8" name="Рисунок 7" descr="http://arhivurokov.ru/multiurok/6/1/3/6133486322bb07ca5213e573cff0b41009646291/im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rhivurokov.ru/multiurok/6/1/3/6133486322bb07ca5213e573cff0b41009646291/img23.jpg"/>
                    <pic:cNvPicPr>
                      <a:picLocks noChangeAspect="1" noChangeArrowheads="1"/>
                    </pic:cNvPicPr>
                  </pic:nvPicPr>
                  <pic:blipFill>
                    <a:blip r:embed="rId8" cstate="print"/>
                    <a:srcRect/>
                    <a:stretch>
                      <a:fillRect/>
                    </a:stretch>
                  </pic:blipFill>
                  <pic:spPr bwMode="auto">
                    <a:xfrm>
                      <a:off x="0" y="0"/>
                      <a:ext cx="3461582" cy="2560020"/>
                    </a:xfrm>
                    <a:prstGeom prst="rect">
                      <a:avLst/>
                    </a:prstGeom>
                    <a:noFill/>
                    <a:ln w="9525">
                      <a:noFill/>
                      <a:miter lim="800000"/>
                      <a:headEnd/>
                      <a:tailEnd/>
                    </a:ln>
                  </pic:spPr>
                </pic:pic>
              </a:graphicData>
            </a:graphic>
          </wp:inline>
        </w:drawing>
      </w:r>
    </w:p>
    <w:sectPr w:rsidR="00B94ACF" w:rsidRPr="008060E4" w:rsidSect="008060E4">
      <w:pgSz w:w="11906" w:h="16838"/>
      <w:pgMar w:top="993" w:right="991" w:bottom="993" w:left="993" w:header="708" w:footer="708" w:gutter="0"/>
      <w:pgBorders w:offsetFrom="page">
        <w:top w:val="gems" w:sz="23" w:space="24" w:color="FF0000"/>
        <w:left w:val="gems" w:sz="23" w:space="24" w:color="FF0000"/>
        <w:bottom w:val="gems" w:sz="23" w:space="24" w:color="FF0000"/>
        <w:right w:val="gems" w:sz="23"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494"/>
    <w:multiLevelType w:val="multilevel"/>
    <w:tmpl w:val="3C56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DD13CF"/>
    <w:multiLevelType w:val="multilevel"/>
    <w:tmpl w:val="5DC0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3C1399"/>
    <w:multiLevelType w:val="multilevel"/>
    <w:tmpl w:val="122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45601C"/>
    <w:multiLevelType w:val="multilevel"/>
    <w:tmpl w:val="C3C8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2364B"/>
    <w:multiLevelType w:val="multilevel"/>
    <w:tmpl w:val="4F84D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0328CF"/>
    <w:multiLevelType w:val="multilevel"/>
    <w:tmpl w:val="8566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5D64E3"/>
    <w:multiLevelType w:val="multilevel"/>
    <w:tmpl w:val="50683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790297"/>
    <w:multiLevelType w:val="multilevel"/>
    <w:tmpl w:val="14AC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EA2231"/>
    <w:multiLevelType w:val="multilevel"/>
    <w:tmpl w:val="C364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A01717"/>
    <w:multiLevelType w:val="multilevel"/>
    <w:tmpl w:val="F81AB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ED46AF"/>
    <w:multiLevelType w:val="multilevel"/>
    <w:tmpl w:val="E468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03EF3"/>
    <w:multiLevelType w:val="multilevel"/>
    <w:tmpl w:val="7AA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1"/>
  </w:num>
  <w:num w:numId="4">
    <w:abstractNumId w:val="2"/>
  </w:num>
  <w:num w:numId="5">
    <w:abstractNumId w:val="7"/>
  </w:num>
  <w:num w:numId="6">
    <w:abstractNumId w:val="9"/>
  </w:num>
  <w:num w:numId="7">
    <w:abstractNumId w:val="4"/>
  </w:num>
  <w:num w:numId="8">
    <w:abstractNumId w:val="10"/>
  </w:num>
  <w:num w:numId="9">
    <w:abstractNumId w:val="5"/>
  </w:num>
  <w:num w:numId="10">
    <w:abstractNumId w:val="0"/>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B94ACF"/>
    <w:rsid w:val="0043589D"/>
    <w:rsid w:val="007B08C0"/>
    <w:rsid w:val="008060E4"/>
    <w:rsid w:val="00813969"/>
    <w:rsid w:val="008A66FF"/>
    <w:rsid w:val="00B94ACF"/>
    <w:rsid w:val="00DB129E"/>
    <w:rsid w:val="00DD4A7C"/>
    <w:rsid w:val="00ED7041"/>
    <w:rsid w:val="00F11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75dbff,#b2f0fc"/>
      <o:colormenu v:ext="edit" fillcolor="#b2f0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A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94A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94ACF"/>
  </w:style>
  <w:style w:type="character" w:customStyle="1" w:styleId="c1">
    <w:name w:val="c1"/>
    <w:basedOn w:val="a0"/>
    <w:rsid w:val="00B94ACF"/>
  </w:style>
  <w:style w:type="paragraph" w:customStyle="1" w:styleId="c15">
    <w:name w:val="c15"/>
    <w:basedOn w:val="a"/>
    <w:rsid w:val="00B94A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94A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4A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52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2017-10-11T09:31:00Z</dcterms:created>
  <dcterms:modified xsi:type="dcterms:W3CDTF">2020-03-14T06:10:00Z</dcterms:modified>
</cp:coreProperties>
</file>