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0B" w:rsidRPr="00A85A3E" w:rsidRDefault="0070500B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70500B" w:rsidRPr="00A85A3E" w:rsidRDefault="004B0590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«Короди</w:t>
      </w:r>
      <w:r w:rsidR="0070500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нская средняя общеобразовательная школа»</w:t>
      </w:r>
    </w:p>
    <w:p w:rsidR="0070500B" w:rsidRPr="00B05D91" w:rsidRDefault="0070500B" w:rsidP="0070500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70500B" w:rsidRPr="00A85A3E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70500B" w:rsidRPr="00B05D91" w:rsidTr="002A6C6D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.04.2020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</w:tbl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продлении нерабочих дней </w:t>
      </w:r>
    </w:p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Указом Президента Российской Федерации от 28 апреля 2020 г.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письмом 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Министерства образования и науки РД от 30.04.2020 г.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№ 06-3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929/03-18/20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«О продлении нерабочих дней»</w:t>
      </w:r>
      <w:proofErr w:type="gramEnd"/>
    </w:p>
    <w:p w:rsidR="0070500B" w:rsidRPr="00B05D91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6847C3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500B">
        <w:rPr>
          <w:rFonts w:ascii="Times New Roman" w:hAnsi="Times New Roman" w:cs="Times New Roman"/>
          <w:sz w:val="28"/>
          <w:szCs w:val="28"/>
        </w:rPr>
        <w:t>Объявить нерабочими днями с сохранением заработной платы с 1по 11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занятиям приступить с 12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0500B" w:rsidRP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</w:t>
      </w:r>
      <w:proofErr w:type="spellStart"/>
      <w:r w:rsidR="004B0590">
        <w:rPr>
          <w:rFonts w:ascii="Times New Roman" w:hAnsi="Times New Roman" w:cs="Times New Roman"/>
          <w:sz w:val="28"/>
          <w:szCs w:val="28"/>
        </w:rPr>
        <w:t>Ашаханов</w:t>
      </w:r>
      <w:proofErr w:type="spellEnd"/>
      <w:r w:rsidR="004B0590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70500B" w:rsidRPr="0070500B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00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39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590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00B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Мурад</cp:lastModifiedBy>
  <cp:revision>2</cp:revision>
  <dcterms:created xsi:type="dcterms:W3CDTF">2020-06-06T06:03:00Z</dcterms:created>
  <dcterms:modified xsi:type="dcterms:W3CDTF">2020-06-06T06:03:00Z</dcterms:modified>
</cp:coreProperties>
</file>